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D5786" w:rsidRPr="004D5786" w:rsidRDefault="004D5786" w:rsidP="004D5786">
      <w:pPr>
        <w:spacing w:before="0" w:after="0" w:line="276" w:lineRule="auto"/>
        <w:ind w:left="5954" w:firstLine="0"/>
        <w:contextualSpacing w:val="0"/>
        <w:rPr>
          <w:rFonts w:cs="Times New Roman"/>
          <w:sz w:val="28"/>
          <w:szCs w:val="28"/>
        </w:rPr>
      </w:pPr>
      <w:r w:rsidRPr="004D5786">
        <w:rPr>
          <w:rFonts w:cs="Times New Roman"/>
          <w:sz w:val="28"/>
          <w:szCs w:val="28"/>
        </w:rPr>
        <w:t>Приложение №</w:t>
      </w:r>
      <w:r>
        <w:rPr>
          <w:rFonts w:cs="Times New Roman"/>
          <w:sz w:val="28"/>
          <w:szCs w:val="28"/>
        </w:rPr>
        <w:t>_</w:t>
      </w:r>
    </w:p>
    <w:p w:rsidR="004D5786" w:rsidRPr="004D5786" w:rsidRDefault="004D5786" w:rsidP="004D5786">
      <w:pPr>
        <w:spacing w:before="0" w:after="0" w:line="276" w:lineRule="auto"/>
        <w:ind w:left="5954" w:firstLine="0"/>
        <w:contextualSpacing w:val="0"/>
        <w:rPr>
          <w:rFonts w:cs="Times New Roman"/>
          <w:sz w:val="28"/>
          <w:szCs w:val="28"/>
        </w:rPr>
      </w:pPr>
      <w:r w:rsidRPr="004D5786">
        <w:rPr>
          <w:rFonts w:cs="Times New Roman"/>
          <w:sz w:val="28"/>
          <w:szCs w:val="28"/>
        </w:rPr>
        <w:t xml:space="preserve">к Положению </w:t>
      </w:r>
    </w:p>
    <w:p w:rsidR="004D5786" w:rsidRPr="004D5786" w:rsidRDefault="004D5786" w:rsidP="004D5786">
      <w:pPr>
        <w:spacing w:before="0" w:after="0" w:line="276" w:lineRule="auto"/>
        <w:ind w:left="5954" w:firstLine="0"/>
        <w:contextualSpacing w:val="0"/>
        <w:rPr>
          <w:rFonts w:cs="Times New Roman"/>
          <w:sz w:val="28"/>
          <w:szCs w:val="28"/>
        </w:rPr>
      </w:pPr>
      <w:r w:rsidRPr="004D5786">
        <w:rPr>
          <w:rFonts w:cs="Times New Roman"/>
          <w:sz w:val="28"/>
          <w:szCs w:val="28"/>
        </w:rPr>
        <w:t>№ _________</w:t>
      </w:r>
    </w:p>
    <w:p w:rsidR="004D5786" w:rsidRPr="004D5786" w:rsidRDefault="004D5786" w:rsidP="004D5786">
      <w:pPr>
        <w:spacing w:before="0" w:after="0" w:line="276" w:lineRule="auto"/>
        <w:ind w:left="5954" w:firstLine="0"/>
        <w:contextualSpacing w:val="0"/>
        <w:rPr>
          <w:rFonts w:cs="Times New Roman"/>
          <w:sz w:val="28"/>
          <w:szCs w:val="28"/>
        </w:rPr>
      </w:pPr>
      <w:r w:rsidRPr="004D5786">
        <w:rPr>
          <w:rFonts w:cs="Times New Roman"/>
          <w:sz w:val="28"/>
          <w:szCs w:val="28"/>
        </w:rPr>
        <w:t>от «___» _______ 202_ г.</w:t>
      </w:r>
    </w:p>
    <w:p w:rsidR="004D5786" w:rsidRPr="004D5786" w:rsidRDefault="004D5786" w:rsidP="004D5786">
      <w:pPr>
        <w:spacing w:before="0" w:after="0" w:line="276" w:lineRule="auto"/>
        <w:ind w:firstLine="0"/>
        <w:contextualSpacing w:val="0"/>
        <w:jc w:val="center"/>
        <w:rPr>
          <w:rFonts w:eastAsia="Times New Roman" w:cs="Times New Roman"/>
          <w:b/>
          <w:bCs/>
          <w:sz w:val="28"/>
          <w:szCs w:val="28"/>
          <w:lang w:eastAsia="ru-RU"/>
        </w:rPr>
      </w:pPr>
    </w:p>
    <w:p w:rsidR="004D5786" w:rsidRDefault="004D5786" w:rsidP="004D5786">
      <w:pPr>
        <w:spacing w:line="271" w:lineRule="auto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4D5786" w:rsidRDefault="004D5786" w:rsidP="004D5786">
      <w:pPr>
        <w:spacing w:line="271" w:lineRule="auto"/>
        <w:jc w:val="center"/>
        <w:rPr>
          <w:rFonts w:eastAsia="Times New Roman" w:cs="Times New Roman"/>
          <w:b/>
          <w:bCs/>
          <w:szCs w:val="24"/>
          <w:lang w:eastAsia="ru-RU"/>
        </w:rPr>
      </w:pPr>
    </w:p>
    <w:p w:rsidR="004D5786" w:rsidRPr="00ED6E84" w:rsidRDefault="004D5786" w:rsidP="004D5786">
      <w:pPr>
        <w:spacing w:line="271" w:lineRule="auto"/>
        <w:jc w:val="center"/>
        <w:rPr>
          <w:rFonts w:eastAsia="Times New Roman" w:cs="Times New Roman"/>
          <w:b/>
          <w:bCs/>
          <w:szCs w:val="24"/>
          <w:lang w:eastAsia="ru-RU"/>
        </w:rPr>
      </w:pPr>
      <w:r w:rsidRPr="00ED6E84">
        <w:rPr>
          <w:rFonts w:eastAsia="Times New Roman" w:cs="Times New Roman"/>
          <w:b/>
          <w:bCs/>
          <w:szCs w:val="24"/>
          <w:lang w:eastAsia="ru-RU"/>
        </w:rPr>
        <w:t>ПРОТОКОЛ</w:t>
      </w:r>
    </w:p>
    <w:p w:rsidR="004D5786" w:rsidRPr="00ED6E84" w:rsidRDefault="004D5786" w:rsidP="004D5786">
      <w:pPr>
        <w:spacing w:before="0" w:after="0" w:line="271" w:lineRule="auto"/>
        <w:ind w:firstLine="0"/>
        <w:contextualSpacing w:val="0"/>
        <w:jc w:val="center"/>
        <w:rPr>
          <w:rFonts w:eastAsia="Times New Roman" w:cs="Times New Roman"/>
          <w:b/>
          <w:szCs w:val="24"/>
          <w:lang w:eastAsia="ru-RU"/>
        </w:rPr>
      </w:pPr>
      <w:r w:rsidRPr="00ED6E84">
        <w:rPr>
          <w:rFonts w:eastAsia="Times New Roman" w:cs="Times New Roman"/>
          <w:b/>
          <w:szCs w:val="24"/>
          <w:lang w:eastAsia="ru-RU"/>
        </w:rPr>
        <w:t>заседания конкурсной комиссии</w:t>
      </w:r>
    </w:p>
    <w:p w:rsidR="004D5786" w:rsidRPr="00ED6E84" w:rsidRDefault="004D5786" w:rsidP="004D5786">
      <w:pPr>
        <w:spacing w:before="0" w:after="0" w:line="271" w:lineRule="auto"/>
        <w:ind w:firstLine="0"/>
        <w:contextualSpacing w:val="0"/>
        <w:jc w:val="center"/>
        <w:rPr>
          <w:rFonts w:eastAsia="Times New Roman" w:cs="Times New Roman"/>
          <w:i/>
          <w:szCs w:val="24"/>
          <w:lang w:eastAsia="ru-RU"/>
        </w:rPr>
      </w:pPr>
      <w:r w:rsidRPr="00ED6E84">
        <w:rPr>
          <w:rFonts w:eastAsia="Times New Roman" w:cs="Times New Roman"/>
          <w:b/>
          <w:szCs w:val="24"/>
          <w:lang w:eastAsia="ru-RU"/>
        </w:rPr>
        <w:t xml:space="preserve">по проведению </w:t>
      </w:r>
      <w:r w:rsidRPr="00ED6E84">
        <w:rPr>
          <w:rFonts w:cs="Times New Roman"/>
          <w:b/>
          <w:szCs w:val="24"/>
        </w:rPr>
        <w:t>Конкурса по организации и рационализации рабочего пространства 5С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iCs/>
          <w:szCs w:val="24"/>
          <w:lang w:eastAsia="ru-RU"/>
        </w:rPr>
      </w:pPr>
      <w:r w:rsidRPr="00ED6E84">
        <w:rPr>
          <w:rFonts w:eastAsia="Times New Roman" w:cs="Times New Roman"/>
          <w:iCs/>
          <w:szCs w:val="24"/>
          <w:lang w:eastAsia="ru-RU"/>
        </w:rPr>
        <w:t>г.</w:t>
      </w:r>
      <w:r w:rsidRPr="00ED6E84">
        <w:rPr>
          <w:rFonts w:eastAsia="Times New Roman" w:cs="Times New Roman"/>
          <w:iCs/>
          <w:szCs w:val="24"/>
          <w:lang w:eastAsia="ru-RU"/>
        </w:rPr>
        <w:tab/>
      </w:r>
      <w:r w:rsidRPr="00ED6E84">
        <w:rPr>
          <w:rFonts w:eastAsia="Times New Roman" w:cs="Times New Roman"/>
          <w:iCs/>
          <w:szCs w:val="24"/>
          <w:lang w:eastAsia="ru-RU"/>
        </w:rPr>
        <w:tab/>
      </w:r>
      <w:r w:rsidRPr="00ED6E84">
        <w:rPr>
          <w:rFonts w:eastAsia="Times New Roman" w:cs="Times New Roman"/>
          <w:iCs/>
          <w:szCs w:val="24"/>
          <w:lang w:eastAsia="ru-RU"/>
        </w:rPr>
        <w:tab/>
      </w:r>
      <w:r w:rsidRPr="00ED6E84">
        <w:rPr>
          <w:rFonts w:eastAsia="Times New Roman" w:cs="Times New Roman"/>
          <w:iCs/>
          <w:szCs w:val="24"/>
          <w:lang w:eastAsia="ru-RU"/>
        </w:rPr>
        <w:tab/>
      </w:r>
      <w:r w:rsidRPr="00ED6E84">
        <w:rPr>
          <w:rFonts w:eastAsia="Times New Roman" w:cs="Times New Roman"/>
          <w:iCs/>
          <w:szCs w:val="24"/>
          <w:lang w:eastAsia="ru-RU"/>
        </w:rPr>
        <w:tab/>
      </w:r>
      <w:r w:rsidRPr="00ED6E84">
        <w:rPr>
          <w:rFonts w:eastAsia="Times New Roman" w:cs="Times New Roman"/>
          <w:iCs/>
          <w:szCs w:val="24"/>
          <w:lang w:eastAsia="ru-RU"/>
        </w:rPr>
        <w:tab/>
        <w:t xml:space="preserve">                              «___»</w:t>
      </w:r>
      <w:r>
        <w:rPr>
          <w:rFonts w:eastAsia="Times New Roman" w:cs="Times New Roman"/>
          <w:iCs/>
          <w:szCs w:val="24"/>
          <w:lang w:eastAsia="ru-RU"/>
        </w:rPr>
        <w:t xml:space="preserve"> </w:t>
      </w:r>
      <w:r w:rsidRPr="00ED6E84">
        <w:rPr>
          <w:rFonts w:eastAsia="Times New Roman" w:cs="Times New Roman"/>
          <w:iCs/>
          <w:szCs w:val="24"/>
          <w:lang w:eastAsia="ru-RU"/>
        </w:rPr>
        <w:t>_______202__г.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b/>
          <w:bCs/>
          <w:szCs w:val="24"/>
          <w:lang w:eastAsia="ru-RU"/>
        </w:rPr>
      </w:pPr>
      <w:r w:rsidRPr="00ED6E84">
        <w:rPr>
          <w:rFonts w:eastAsia="Times New Roman" w:cs="Times New Roman"/>
          <w:b/>
          <w:bCs/>
          <w:szCs w:val="24"/>
          <w:lang w:eastAsia="ru-RU"/>
        </w:rPr>
        <w:t>ПРИСУТСТВОВАЛИ: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ED6E84">
        <w:rPr>
          <w:rFonts w:eastAsia="Times New Roman" w:cs="Times New Roman"/>
          <w:szCs w:val="24"/>
          <w:lang w:eastAsia="ru-RU"/>
        </w:rPr>
        <w:t>Председатель комиссии: ФИО, должность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ED6E84">
        <w:rPr>
          <w:rFonts w:eastAsia="Times New Roman" w:cs="Times New Roman"/>
          <w:szCs w:val="24"/>
          <w:lang w:eastAsia="ru-RU"/>
        </w:rPr>
        <w:t>Члены комиссии: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ED6E84">
        <w:rPr>
          <w:rFonts w:eastAsia="Times New Roman" w:cs="Times New Roman"/>
          <w:szCs w:val="24"/>
          <w:lang w:eastAsia="ru-RU"/>
        </w:rPr>
        <w:t>1. ФИО, должность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ED6E84">
        <w:rPr>
          <w:rFonts w:eastAsia="Times New Roman" w:cs="Times New Roman"/>
          <w:szCs w:val="24"/>
          <w:lang w:eastAsia="ru-RU"/>
        </w:rPr>
        <w:t>2. ФИО, должность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ED6E84">
        <w:rPr>
          <w:rFonts w:eastAsia="Times New Roman" w:cs="Times New Roman"/>
          <w:szCs w:val="24"/>
          <w:lang w:eastAsia="ru-RU"/>
        </w:rPr>
        <w:t>3. ФИО, должность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ED6E84">
        <w:rPr>
          <w:rFonts w:eastAsia="Times New Roman" w:cs="Times New Roman"/>
          <w:szCs w:val="24"/>
          <w:lang w:eastAsia="ru-RU"/>
        </w:rPr>
        <w:t>4. ФИО, должность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ED6E84">
        <w:rPr>
          <w:rFonts w:eastAsia="Times New Roman" w:cs="Times New Roman"/>
          <w:szCs w:val="24"/>
          <w:lang w:eastAsia="ru-RU"/>
        </w:rPr>
        <w:t>Секретарь: ФИО, должность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ED6E84">
        <w:rPr>
          <w:rFonts w:eastAsia="Times New Roman" w:cs="Times New Roman"/>
          <w:szCs w:val="24"/>
          <w:lang w:eastAsia="ru-RU"/>
        </w:rPr>
        <w:t>Эксперты, приглашенные на заседание: ФИО, должность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b/>
          <w:bCs/>
          <w:szCs w:val="24"/>
          <w:lang w:eastAsia="ru-RU"/>
        </w:rPr>
      </w:pPr>
      <w:r w:rsidRPr="00ED6E84">
        <w:rPr>
          <w:rFonts w:eastAsia="Times New Roman" w:cs="Times New Roman"/>
          <w:b/>
          <w:bCs/>
          <w:szCs w:val="24"/>
          <w:lang w:eastAsia="ru-RU"/>
        </w:rPr>
        <w:t>ПОВЕСТКА: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cs="Times New Roman"/>
          <w:szCs w:val="24"/>
        </w:rPr>
      </w:pPr>
      <w:r w:rsidRPr="00ED6E84">
        <w:rPr>
          <w:rFonts w:eastAsia="Times New Roman" w:cs="Times New Roman"/>
          <w:szCs w:val="24"/>
          <w:lang w:eastAsia="ru-RU"/>
        </w:rPr>
        <w:t xml:space="preserve">Подведение итогов </w:t>
      </w:r>
      <w:r w:rsidRPr="00ED6E84">
        <w:rPr>
          <w:rFonts w:cs="Times New Roman"/>
          <w:szCs w:val="24"/>
        </w:rPr>
        <w:t xml:space="preserve">конкурса </w:t>
      </w:r>
      <w:r w:rsidRPr="00ED6E84">
        <w:rPr>
          <w:rFonts w:eastAsia="Times New Roman" w:cs="Times New Roman"/>
          <w:szCs w:val="24"/>
          <w:lang w:eastAsia="ru-RU"/>
        </w:rPr>
        <w:t xml:space="preserve">по системе организации и рационализации рабочего пространства 5С </w:t>
      </w:r>
      <w:r w:rsidRPr="00ED6E84">
        <w:rPr>
          <w:rFonts w:cs="Times New Roman"/>
          <w:szCs w:val="24"/>
        </w:rPr>
        <w:t>в</w:t>
      </w:r>
      <w:r w:rsidRPr="00ED6E84">
        <w:rPr>
          <w:rFonts w:eastAsia="Times New Roman" w:cs="Times New Roman"/>
          <w:szCs w:val="24"/>
          <w:lang w:eastAsia="ru-RU"/>
        </w:rPr>
        <w:t xml:space="preserve"> </w:t>
      </w:r>
      <w:r w:rsidRPr="00ED6E84">
        <w:rPr>
          <w:rFonts w:eastAsia="Times New Roman" w:cs="Times New Roman"/>
          <w:b/>
          <w:bCs/>
          <w:i/>
          <w:iCs/>
          <w:szCs w:val="24"/>
          <w:lang w:eastAsia="ru-RU"/>
        </w:rPr>
        <w:t>(наименование организации)</w:t>
      </w:r>
      <w:r w:rsidRPr="00ED6E84">
        <w:rPr>
          <w:rFonts w:cs="Times New Roman"/>
          <w:szCs w:val="24"/>
        </w:rPr>
        <w:t xml:space="preserve"> в рамках проекта </w:t>
      </w:r>
      <w:r w:rsidRPr="00ED6E84">
        <w:rPr>
          <w:rFonts w:cs="Times New Roman"/>
          <w:b/>
          <w:bCs/>
          <w:i/>
          <w:iCs/>
          <w:szCs w:val="24"/>
        </w:rPr>
        <w:t>(наименование проекта)</w:t>
      </w:r>
      <w:r w:rsidRPr="00ED6E84">
        <w:rPr>
          <w:rFonts w:cs="Times New Roman"/>
          <w:szCs w:val="24"/>
        </w:rPr>
        <w:t>.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cs="Times New Roman"/>
          <w:szCs w:val="24"/>
        </w:rPr>
      </w:pP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cs="Times New Roman"/>
          <w:b/>
          <w:bCs/>
          <w:szCs w:val="24"/>
        </w:rPr>
      </w:pPr>
      <w:r w:rsidRPr="00ED6E84">
        <w:rPr>
          <w:rFonts w:cs="Times New Roman"/>
          <w:b/>
          <w:bCs/>
          <w:szCs w:val="24"/>
        </w:rPr>
        <w:t>СЛУШАЛИ: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cs="Times New Roman"/>
          <w:i/>
          <w:iCs/>
          <w:szCs w:val="24"/>
        </w:rPr>
      </w:pPr>
      <w:r w:rsidRPr="00ED6E84">
        <w:rPr>
          <w:rFonts w:cs="Times New Roman"/>
          <w:i/>
          <w:iCs/>
          <w:szCs w:val="24"/>
        </w:rPr>
        <w:t>1. Иванова И.И. - В период с __ по __ подано __ заявок от ____ подразделений, ___ заявок принято к рассмотрению, ___ заявок возвращены на доработку;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cs="Times New Roman"/>
          <w:i/>
          <w:iCs/>
          <w:szCs w:val="24"/>
        </w:rPr>
      </w:pPr>
      <w:r w:rsidRPr="00ED6E84">
        <w:rPr>
          <w:rFonts w:cs="Times New Roman"/>
          <w:i/>
          <w:iCs/>
          <w:szCs w:val="24"/>
        </w:rPr>
        <w:t>2. Проведено ___ очных объездов в составе: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cs="Times New Roman"/>
          <w:i/>
          <w:iCs/>
          <w:szCs w:val="24"/>
        </w:rPr>
      </w:pPr>
      <w:r w:rsidRPr="00ED6E84">
        <w:rPr>
          <w:rFonts w:cs="Times New Roman"/>
          <w:i/>
          <w:iCs/>
          <w:szCs w:val="24"/>
        </w:rPr>
        <w:t>3. Петрова П.П. – Оглашение предварительных итогов Конкурса в соответствии с Бланком оценки подразделений-участников (Пример);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cs="Times New Roman"/>
          <w:i/>
          <w:iCs/>
          <w:szCs w:val="24"/>
        </w:rPr>
      </w:pPr>
      <w:r w:rsidRPr="00ED6E84">
        <w:rPr>
          <w:rFonts w:cs="Times New Roman"/>
          <w:i/>
          <w:iCs/>
          <w:szCs w:val="24"/>
        </w:rPr>
        <w:t>4. Председателя Комиссии - Предложения по распределению призовых мест</w:t>
      </w: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cs="Times New Roman"/>
          <w:b/>
          <w:bCs/>
          <w:szCs w:val="24"/>
        </w:rPr>
      </w:pP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cs="Times New Roman"/>
          <w:b/>
          <w:bCs/>
          <w:szCs w:val="24"/>
        </w:rPr>
      </w:pPr>
    </w:p>
    <w:p w:rsidR="004D5786" w:rsidRPr="00ED6E84" w:rsidRDefault="004D5786" w:rsidP="004D57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b/>
          <w:bCs/>
          <w:szCs w:val="24"/>
          <w:lang w:eastAsia="ru-RU"/>
        </w:rPr>
      </w:pPr>
      <w:r w:rsidRPr="00ED6E84">
        <w:rPr>
          <w:rFonts w:cs="Times New Roman"/>
          <w:b/>
          <w:bCs/>
          <w:szCs w:val="24"/>
        </w:rPr>
        <w:t>РЕШИЛИ:</w:t>
      </w:r>
    </w:p>
    <w:p w:rsidR="004D5786" w:rsidRPr="00ED6E84" w:rsidRDefault="004D5786" w:rsidP="004D5786">
      <w:pPr>
        <w:spacing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  <w:r w:rsidRPr="00ED6E84">
        <w:rPr>
          <w:rFonts w:eastAsia="Times New Roman" w:cs="Times New Roman"/>
          <w:szCs w:val="24"/>
          <w:lang w:eastAsia="ru-RU"/>
        </w:rPr>
        <w:t xml:space="preserve">После рассмотрения указанных выше конкурсных заявок, оценив каждую на основе </w:t>
      </w:r>
      <w:r w:rsidRPr="00ED6E84">
        <w:rPr>
          <w:rFonts w:eastAsia="Times New Roman" w:cs="Times New Roman"/>
          <w:color w:val="000000"/>
          <w:szCs w:val="24"/>
          <w:lang w:eastAsia="ru-RU"/>
        </w:rPr>
        <w:t>чек-листа аудита рабочих мест на соответствие требованиям системы 5С</w:t>
      </w:r>
      <w:r w:rsidRPr="00ED6E84">
        <w:rPr>
          <w:rFonts w:eastAsia="Times New Roman" w:cs="Times New Roman"/>
          <w:szCs w:val="24"/>
          <w:lang w:eastAsia="ru-RU"/>
        </w:rPr>
        <w:t>, конкурсная комиссия решила:</w:t>
      </w:r>
    </w:p>
    <w:p w:rsidR="004D5786" w:rsidRPr="00ED6E84" w:rsidRDefault="004D5786" w:rsidP="004D5786">
      <w:pPr>
        <w:spacing w:before="0" w:after="0" w:line="271" w:lineRule="auto"/>
        <w:ind w:firstLine="0"/>
        <w:contextualSpacing w:val="0"/>
        <w:jc w:val="both"/>
        <w:rPr>
          <w:rFonts w:eastAsia="Times New Roman" w:cs="Times New Roman"/>
          <w:szCs w:val="24"/>
          <w:lang w:eastAsia="ru-RU"/>
        </w:rPr>
      </w:pPr>
    </w:p>
    <w:p w:rsidR="004D5786" w:rsidRPr="00ED6E84" w:rsidRDefault="004D5786" w:rsidP="004D5786">
      <w:pPr>
        <w:spacing w:before="0" w:after="0" w:line="271" w:lineRule="auto"/>
        <w:ind w:firstLine="708"/>
        <w:contextualSpacing w:val="0"/>
        <w:jc w:val="both"/>
        <w:rPr>
          <w:rFonts w:eastAsia="Times New Roman" w:cs="Times New Roman"/>
          <w:bCs/>
          <w:szCs w:val="24"/>
          <w:lang w:eastAsia="ru-RU"/>
        </w:rPr>
      </w:pPr>
      <w:r w:rsidRPr="00ED6E84">
        <w:rPr>
          <w:rFonts w:eastAsia="Times New Roman" w:cs="Times New Roman"/>
          <w:bCs/>
          <w:szCs w:val="24"/>
          <w:lang w:eastAsia="ru-RU"/>
        </w:rPr>
        <w:t>Первое место по 5С присудить _______ (подразделение/я) с суммой баллов _____</w:t>
      </w:r>
    </w:p>
    <w:p w:rsidR="004D5786" w:rsidRPr="00ED6E84" w:rsidRDefault="004D5786" w:rsidP="004D5786">
      <w:pPr>
        <w:spacing w:before="0" w:after="0" w:line="271" w:lineRule="auto"/>
        <w:ind w:firstLine="708"/>
        <w:contextualSpacing w:val="0"/>
        <w:jc w:val="both"/>
        <w:rPr>
          <w:rFonts w:eastAsia="Times New Roman" w:cs="Times New Roman"/>
          <w:bCs/>
          <w:szCs w:val="24"/>
          <w:lang w:eastAsia="ru-RU"/>
        </w:rPr>
      </w:pPr>
      <w:r w:rsidRPr="00ED6E84">
        <w:rPr>
          <w:rFonts w:eastAsia="Times New Roman" w:cs="Times New Roman"/>
          <w:bCs/>
          <w:szCs w:val="24"/>
          <w:lang w:eastAsia="ru-RU"/>
        </w:rPr>
        <w:t>Второе место по 5С присудить _______ (подразделение/я) с суммой баллов _____</w:t>
      </w:r>
    </w:p>
    <w:p w:rsidR="004D5786" w:rsidRPr="00ED6E84" w:rsidRDefault="004D5786" w:rsidP="004D5786">
      <w:pPr>
        <w:spacing w:before="0" w:after="0" w:line="271" w:lineRule="auto"/>
        <w:ind w:firstLine="708"/>
        <w:contextualSpacing w:val="0"/>
        <w:jc w:val="both"/>
        <w:rPr>
          <w:rFonts w:eastAsia="Times New Roman" w:cs="Times New Roman"/>
          <w:bCs/>
          <w:szCs w:val="24"/>
          <w:lang w:eastAsia="ru-RU"/>
        </w:rPr>
      </w:pPr>
      <w:r w:rsidRPr="00ED6E84">
        <w:rPr>
          <w:rFonts w:eastAsia="Times New Roman" w:cs="Times New Roman"/>
          <w:bCs/>
          <w:szCs w:val="24"/>
          <w:lang w:eastAsia="ru-RU"/>
        </w:rPr>
        <w:t>Третье место по 5С присудить _______ (подразделение/я) с суммой баллов _____</w:t>
      </w:r>
    </w:p>
    <w:p w:rsidR="004D5786" w:rsidRPr="00ED6E84" w:rsidRDefault="004D5786" w:rsidP="004D5786">
      <w:pPr>
        <w:spacing w:before="0" w:after="0" w:line="271" w:lineRule="auto"/>
        <w:ind w:firstLine="708"/>
        <w:contextualSpacing w:val="0"/>
        <w:jc w:val="both"/>
        <w:rPr>
          <w:rFonts w:eastAsia="Times New Roman" w:cs="Times New Roman"/>
          <w:bCs/>
          <w:szCs w:val="24"/>
          <w:lang w:eastAsia="ru-RU"/>
        </w:rPr>
      </w:pPr>
      <w:r w:rsidRPr="00ED6E84">
        <w:rPr>
          <w:rFonts w:eastAsia="Times New Roman" w:cs="Times New Roman"/>
          <w:bCs/>
          <w:szCs w:val="24"/>
          <w:lang w:eastAsia="ru-RU"/>
        </w:rPr>
        <w:t>Четвертое место и ниже по 5С присудить _______ (подразделение/я) с суммой баллов _____</w:t>
      </w:r>
    </w:p>
    <w:p w:rsidR="004D5786" w:rsidRPr="00ED6E84" w:rsidRDefault="004D5786" w:rsidP="004D5786">
      <w:pPr>
        <w:spacing w:before="0" w:after="0" w:line="271" w:lineRule="auto"/>
        <w:ind w:left="720" w:firstLine="0"/>
        <w:jc w:val="both"/>
        <w:rPr>
          <w:rFonts w:eastAsia="Times New Roman" w:cs="Times New Roman"/>
          <w:bCs/>
          <w:szCs w:val="24"/>
          <w:lang w:eastAsia="ru-RU"/>
        </w:rPr>
      </w:pPr>
    </w:p>
    <w:p w:rsidR="004D5786" w:rsidRPr="00ED6E84" w:rsidRDefault="004D5786" w:rsidP="004D5786">
      <w:pPr>
        <w:spacing w:after="0" w:line="271" w:lineRule="auto"/>
        <w:ind w:firstLine="426"/>
        <w:contextualSpacing w:val="0"/>
        <w:jc w:val="both"/>
        <w:rPr>
          <w:rFonts w:eastAsia="Times New Roman" w:cs="Times New Roman"/>
          <w:i/>
          <w:szCs w:val="24"/>
          <w:lang w:eastAsia="ru-RU"/>
        </w:rPr>
      </w:pPr>
      <w:r w:rsidRPr="00ED6E84">
        <w:rPr>
          <w:rFonts w:eastAsia="Times New Roman" w:cs="Times New Roman"/>
          <w:i/>
          <w:szCs w:val="24"/>
          <w:lang w:eastAsia="ru-RU"/>
        </w:rPr>
        <w:t>Протокол заседания комиссии, а также принятое конкурсной комиссией решение оформляется в день заседания, подписывается всеми членами комиссии, принявшими участие в голосовании, и передается уполномоченному подразделению.</w:t>
      </w:r>
    </w:p>
    <w:p w:rsidR="004D5786" w:rsidRPr="00ED6E84" w:rsidRDefault="004D5786" w:rsidP="004D5786">
      <w:pPr>
        <w:spacing w:after="0" w:line="271" w:lineRule="auto"/>
        <w:ind w:firstLine="426"/>
        <w:contextualSpacing w:val="0"/>
        <w:jc w:val="both"/>
        <w:rPr>
          <w:rFonts w:eastAsia="Times New Roman" w:cs="Times New Roman"/>
          <w:i/>
          <w:szCs w:val="24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D5786" w:rsidRPr="00ED6E84" w:rsidTr="00952617"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both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Председатель конкурсной комиссии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both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both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(подпись)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ФИО</w:t>
            </w:r>
          </w:p>
        </w:tc>
      </w:tr>
      <w:tr w:rsidR="004D5786" w:rsidRPr="00ED6E84" w:rsidTr="00952617"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both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Член комиссии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(подпись)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ФИО</w:t>
            </w:r>
          </w:p>
        </w:tc>
      </w:tr>
      <w:tr w:rsidR="004D5786" w:rsidRPr="00ED6E84" w:rsidTr="00952617"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both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Член комиссии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(подпись)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ФИО</w:t>
            </w:r>
          </w:p>
        </w:tc>
      </w:tr>
      <w:tr w:rsidR="004D5786" w:rsidRPr="00ED6E84" w:rsidTr="00952617"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both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Член комиссии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(подпись)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ФИО</w:t>
            </w:r>
          </w:p>
        </w:tc>
      </w:tr>
      <w:tr w:rsidR="004D5786" w:rsidRPr="00ED6E84" w:rsidTr="00952617"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both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Член Комиссии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pBdr>
                <w:bottom w:val="single" w:sz="12" w:space="1" w:color="auto"/>
              </w:pBd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</w:p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(подпись)</w:t>
            </w:r>
          </w:p>
        </w:tc>
        <w:tc>
          <w:tcPr>
            <w:tcW w:w="3115" w:type="dxa"/>
          </w:tcPr>
          <w:p w:rsidR="004D5786" w:rsidRPr="00ED6E84" w:rsidRDefault="004D5786" w:rsidP="00952617">
            <w:pPr>
              <w:spacing w:after="0" w:line="271" w:lineRule="auto"/>
              <w:ind w:firstLine="0"/>
              <w:contextualSpacing w:val="0"/>
              <w:jc w:val="center"/>
              <w:rPr>
                <w:rFonts w:eastAsia="Times New Roman" w:cs="Times New Roman"/>
                <w:iCs/>
                <w:szCs w:val="24"/>
                <w:lang w:eastAsia="ru-RU"/>
              </w:rPr>
            </w:pPr>
            <w:r w:rsidRPr="00ED6E84">
              <w:rPr>
                <w:rFonts w:eastAsia="Times New Roman" w:cs="Times New Roman"/>
                <w:iCs/>
                <w:szCs w:val="24"/>
                <w:lang w:eastAsia="ru-RU"/>
              </w:rPr>
              <w:t>ФИО</w:t>
            </w:r>
          </w:p>
        </w:tc>
      </w:tr>
    </w:tbl>
    <w:p w:rsidR="004D5786" w:rsidRPr="00ED6E84" w:rsidRDefault="004D5786" w:rsidP="004D5786">
      <w:pPr>
        <w:keepNext/>
        <w:keepLines/>
        <w:widowControl w:val="0"/>
        <w:overflowPunct w:val="0"/>
        <w:autoSpaceDE w:val="0"/>
        <w:autoSpaceDN w:val="0"/>
        <w:adjustRightInd w:val="0"/>
        <w:spacing w:line="271" w:lineRule="auto"/>
        <w:ind w:left="5954" w:firstLine="0"/>
        <w:jc w:val="both"/>
        <w:textAlignment w:val="baseline"/>
        <w:outlineLvl w:val="0"/>
        <w:rPr>
          <w:rFonts w:cs="Times New Roman"/>
          <w:noProof/>
          <w:szCs w:val="24"/>
        </w:rPr>
      </w:pPr>
    </w:p>
    <w:p w:rsidR="00A46217" w:rsidRDefault="00A46217"/>
    <w:sectPr w:rsidR="00A46217" w:rsidSect="00517C8E">
      <w:pgSz w:w="11906" w:h="16838"/>
      <w:pgMar w:top="1134" w:right="567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786"/>
    <w:rsid w:val="0021287F"/>
    <w:rsid w:val="004D5786"/>
    <w:rsid w:val="00884E7E"/>
    <w:rsid w:val="00A46217"/>
    <w:rsid w:val="00B834CC"/>
    <w:rsid w:val="00EF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CF0D2"/>
  <w15:chartTrackingRefBased/>
  <w15:docId w15:val="{C66529DC-4FB9-427E-AFD3-12BDE686A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5786"/>
    <w:pPr>
      <w:spacing w:before="120" w:after="120" w:line="240" w:lineRule="auto"/>
      <w:ind w:firstLine="709"/>
      <w:contextualSpacing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5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1652</Characters>
  <Application>Microsoft Office Word</Application>
  <DocSecurity>0</DocSecurity>
  <Lines>13</Lines>
  <Paragraphs>3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Николенко Екатерина Евгеньевна</dc:creator>
  <cp:keywords/>
  <dc:description/>
  <cp:lastModifiedBy>Панов</cp:lastModifiedBy>
  <cp:revision>1</cp:revision>
  <dcterms:created xsi:type="dcterms:W3CDTF">2024-01-09T15:06:00Z</dcterms:created>
  <dcterms:modified xsi:type="dcterms:W3CDTF">2024-01-09T15:06:00Z</dcterms:modified>
</cp:coreProperties>
</file>